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DE" w:rsidRPr="00DD79DE" w:rsidRDefault="00DD79DE" w:rsidP="00DD79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DE">
        <w:rPr>
          <w:rFonts w:ascii="Times New Roman" w:hAnsi="Times New Roman" w:cs="Times New Roman"/>
          <w:b/>
          <w:sz w:val="28"/>
          <w:szCs w:val="28"/>
        </w:rPr>
        <w:t>Публичные обсуждения правоприменительной п</w:t>
      </w:r>
      <w:r w:rsidR="00CF0EA0">
        <w:rPr>
          <w:rFonts w:ascii="Times New Roman" w:hAnsi="Times New Roman" w:cs="Times New Roman"/>
          <w:b/>
          <w:sz w:val="28"/>
          <w:szCs w:val="28"/>
        </w:rPr>
        <w:t>рактики Брянского УФАС России в</w:t>
      </w:r>
      <w:r w:rsidR="000028C9">
        <w:rPr>
          <w:rFonts w:ascii="Times New Roman" w:hAnsi="Times New Roman" w:cs="Times New Roman"/>
          <w:b/>
          <w:sz w:val="28"/>
          <w:szCs w:val="28"/>
        </w:rPr>
        <w:t>о</w:t>
      </w:r>
      <w:r w:rsidR="00CF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8C9">
        <w:rPr>
          <w:rFonts w:ascii="Times New Roman" w:hAnsi="Times New Roman" w:cs="Times New Roman"/>
          <w:b/>
          <w:sz w:val="28"/>
          <w:szCs w:val="28"/>
        </w:rPr>
        <w:t>2</w:t>
      </w:r>
      <w:r w:rsidRPr="00DD79D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6E0EAA">
        <w:rPr>
          <w:rFonts w:ascii="Times New Roman" w:hAnsi="Times New Roman" w:cs="Times New Roman"/>
          <w:b/>
          <w:sz w:val="28"/>
          <w:szCs w:val="28"/>
        </w:rPr>
        <w:t>9</w:t>
      </w:r>
      <w:r w:rsidRPr="00DD79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9DE" w:rsidRPr="00DD79DE" w:rsidRDefault="00DD79DE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9DE" w:rsidRPr="00DD79DE" w:rsidRDefault="00CF0EA0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DE" w:rsidRPr="00DD79DE">
        <w:rPr>
          <w:rFonts w:ascii="Times New Roman" w:hAnsi="Times New Roman" w:cs="Times New Roman"/>
          <w:sz w:val="28"/>
          <w:szCs w:val="28"/>
        </w:rPr>
        <w:t>1</w:t>
      </w:r>
      <w:r w:rsidR="000028C9">
        <w:rPr>
          <w:rFonts w:ascii="Times New Roman" w:hAnsi="Times New Roman" w:cs="Times New Roman"/>
          <w:sz w:val="28"/>
          <w:szCs w:val="28"/>
        </w:rPr>
        <w:t>5 мая</w:t>
      </w:r>
      <w:r w:rsidR="006E0EAA">
        <w:rPr>
          <w:rFonts w:ascii="Times New Roman" w:hAnsi="Times New Roman" w:cs="Times New Roman"/>
          <w:sz w:val="28"/>
          <w:szCs w:val="28"/>
        </w:rPr>
        <w:t xml:space="preserve"> 2019</w:t>
      </w:r>
      <w:r w:rsidR="00DD79DE" w:rsidRPr="00DD79DE">
        <w:rPr>
          <w:rFonts w:ascii="Times New Roman" w:hAnsi="Times New Roman" w:cs="Times New Roman"/>
          <w:sz w:val="28"/>
          <w:szCs w:val="28"/>
        </w:rPr>
        <w:t xml:space="preserve"> года в актовом зале помещения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DD79DE" w:rsidRPr="00DD79DE">
        <w:rPr>
          <w:rFonts w:ascii="Times New Roman" w:hAnsi="Times New Roman" w:cs="Times New Roman"/>
          <w:sz w:val="28"/>
          <w:szCs w:val="28"/>
        </w:rPr>
        <w:t xml:space="preserve"> по адресу: г. Брянск, ул. Дуки, д. 78,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9DE" w:rsidRPr="00DD79DE">
        <w:rPr>
          <w:rFonts w:ascii="Times New Roman" w:hAnsi="Times New Roman" w:cs="Times New Roman"/>
          <w:sz w:val="28"/>
          <w:szCs w:val="28"/>
        </w:rPr>
        <w:t>под председательством 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Брянского УФАС России Ведерникова С.А.</w:t>
      </w:r>
      <w:r w:rsidR="00DD79DE" w:rsidRPr="00DD79DE">
        <w:rPr>
          <w:rFonts w:ascii="Times New Roman" w:hAnsi="Times New Roman" w:cs="Times New Roman"/>
          <w:sz w:val="28"/>
          <w:szCs w:val="28"/>
        </w:rPr>
        <w:t xml:space="preserve"> состоялись публичные обсуждения правоприменительной практики Брянского УФАС России в</w:t>
      </w:r>
      <w:r w:rsidR="000028C9">
        <w:rPr>
          <w:rFonts w:ascii="Times New Roman" w:hAnsi="Times New Roman" w:cs="Times New Roman"/>
          <w:sz w:val="28"/>
          <w:szCs w:val="28"/>
        </w:rPr>
        <w:t>о 2</w:t>
      </w:r>
      <w:r w:rsidR="00DD79DE" w:rsidRPr="00DD79DE"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6E0EAA">
        <w:rPr>
          <w:rFonts w:ascii="Times New Roman" w:hAnsi="Times New Roman" w:cs="Times New Roman"/>
          <w:sz w:val="28"/>
          <w:szCs w:val="28"/>
        </w:rPr>
        <w:t>9</w:t>
      </w:r>
      <w:r w:rsidR="00DD79DE" w:rsidRPr="00DD79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79DE" w:rsidRPr="00DD79DE" w:rsidRDefault="00DD79DE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DE">
        <w:rPr>
          <w:rFonts w:ascii="Times New Roman" w:hAnsi="Times New Roman" w:cs="Times New Roman"/>
          <w:sz w:val="28"/>
          <w:szCs w:val="28"/>
        </w:rPr>
        <w:t xml:space="preserve">         В публичных обсуждениях приняли участие: руководящий состав Брянского УФАС России, представители  исполнительных органов государственной власти Брянской области, органов местного самоуправления, контрольно-надзорных органов,</w:t>
      </w:r>
      <w:r w:rsidR="00CF0EA0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объединений,</w:t>
      </w:r>
      <w:r w:rsidRPr="00DD79DE">
        <w:rPr>
          <w:rFonts w:ascii="Times New Roman" w:hAnsi="Times New Roman" w:cs="Times New Roman"/>
          <w:sz w:val="28"/>
          <w:szCs w:val="28"/>
        </w:rPr>
        <w:t xml:space="preserve"> бизнеса, субъе</w:t>
      </w:r>
      <w:r w:rsidR="000028C9">
        <w:rPr>
          <w:rFonts w:ascii="Times New Roman" w:hAnsi="Times New Roman" w:cs="Times New Roman"/>
          <w:sz w:val="28"/>
          <w:szCs w:val="28"/>
        </w:rPr>
        <w:t>кты, допустившие правонарушения</w:t>
      </w:r>
      <w:r w:rsidRPr="00DD79DE">
        <w:rPr>
          <w:rFonts w:ascii="Times New Roman" w:hAnsi="Times New Roman" w:cs="Times New Roman"/>
          <w:sz w:val="28"/>
          <w:szCs w:val="28"/>
        </w:rPr>
        <w:t xml:space="preserve"> в</w:t>
      </w:r>
      <w:r w:rsidR="000028C9">
        <w:rPr>
          <w:rFonts w:ascii="Times New Roman" w:hAnsi="Times New Roman" w:cs="Times New Roman"/>
          <w:sz w:val="28"/>
          <w:szCs w:val="28"/>
        </w:rPr>
        <w:t>о втором</w:t>
      </w:r>
      <w:r w:rsidRPr="00DD79D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E0EAA">
        <w:rPr>
          <w:rFonts w:ascii="Times New Roman" w:hAnsi="Times New Roman" w:cs="Times New Roman"/>
          <w:sz w:val="28"/>
          <w:szCs w:val="28"/>
        </w:rPr>
        <w:t>9</w:t>
      </w:r>
      <w:r w:rsidRPr="00DD79DE">
        <w:rPr>
          <w:rFonts w:ascii="Times New Roman" w:hAnsi="Times New Roman" w:cs="Times New Roman"/>
          <w:sz w:val="28"/>
          <w:szCs w:val="28"/>
        </w:rPr>
        <w:t xml:space="preserve"> года, а также средства массовой информации.</w:t>
      </w:r>
    </w:p>
    <w:p w:rsidR="00DD79DE" w:rsidRPr="00DD79DE" w:rsidRDefault="00DD79DE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D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F0EA0">
        <w:rPr>
          <w:rFonts w:ascii="Times New Roman" w:hAnsi="Times New Roman" w:cs="Times New Roman"/>
          <w:sz w:val="28"/>
          <w:szCs w:val="28"/>
        </w:rPr>
        <w:t>Р</w:t>
      </w:r>
      <w:r w:rsidRPr="00DD79DE">
        <w:rPr>
          <w:rFonts w:ascii="Times New Roman" w:hAnsi="Times New Roman" w:cs="Times New Roman"/>
          <w:sz w:val="28"/>
          <w:szCs w:val="28"/>
        </w:rPr>
        <w:t>уководител</w:t>
      </w:r>
      <w:r w:rsidR="00CF0EA0">
        <w:rPr>
          <w:rFonts w:ascii="Times New Roman" w:hAnsi="Times New Roman" w:cs="Times New Roman"/>
          <w:sz w:val="28"/>
          <w:szCs w:val="28"/>
        </w:rPr>
        <w:t xml:space="preserve">ь </w:t>
      </w:r>
      <w:r w:rsidRPr="00DD79DE">
        <w:rPr>
          <w:rFonts w:ascii="Times New Roman" w:hAnsi="Times New Roman" w:cs="Times New Roman"/>
          <w:sz w:val="28"/>
          <w:szCs w:val="28"/>
        </w:rPr>
        <w:t xml:space="preserve"> Брянского УФАС России </w:t>
      </w:r>
      <w:r w:rsidR="00CF0EA0">
        <w:rPr>
          <w:rFonts w:ascii="Times New Roman" w:hAnsi="Times New Roman" w:cs="Times New Roman"/>
          <w:sz w:val="28"/>
          <w:szCs w:val="28"/>
        </w:rPr>
        <w:t xml:space="preserve"> Ведерников С.А.</w:t>
      </w:r>
      <w:r w:rsidRPr="00DD79DE">
        <w:rPr>
          <w:rFonts w:ascii="Times New Roman" w:hAnsi="Times New Roman" w:cs="Times New Roman"/>
          <w:sz w:val="28"/>
          <w:szCs w:val="28"/>
        </w:rPr>
        <w:t xml:space="preserve">  обратилс</w:t>
      </w:r>
      <w:r w:rsidR="00CF0EA0">
        <w:rPr>
          <w:rFonts w:ascii="Times New Roman" w:hAnsi="Times New Roman" w:cs="Times New Roman"/>
          <w:sz w:val="28"/>
          <w:szCs w:val="28"/>
        </w:rPr>
        <w:t>я</w:t>
      </w:r>
      <w:r w:rsidRPr="00DD79DE">
        <w:rPr>
          <w:rFonts w:ascii="Times New Roman" w:hAnsi="Times New Roman" w:cs="Times New Roman"/>
          <w:sz w:val="28"/>
          <w:szCs w:val="28"/>
        </w:rPr>
        <w:t xml:space="preserve"> к присутствующим  с</w:t>
      </w:r>
      <w:r w:rsidR="00CF0EA0">
        <w:rPr>
          <w:rFonts w:ascii="Times New Roman" w:hAnsi="Times New Roman" w:cs="Times New Roman"/>
          <w:sz w:val="28"/>
          <w:szCs w:val="28"/>
        </w:rPr>
        <w:t xml:space="preserve"> приветственным словом, огласил </w:t>
      </w:r>
      <w:r w:rsidRPr="00DD79DE">
        <w:rPr>
          <w:rFonts w:ascii="Times New Roman" w:hAnsi="Times New Roman" w:cs="Times New Roman"/>
          <w:sz w:val="28"/>
          <w:szCs w:val="28"/>
        </w:rPr>
        <w:t>повестку публичного мероприятия</w:t>
      </w:r>
      <w:r w:rsidR="007A59C0">
        <w:rPr>
          <w:rFonts w:ascii="Times New Roman" w:hAnsi="Times New Roman" w:cs="Times New Roman"/>
          <w:sz w:val="28"/>
          <w:szCs w:val="28"/>
        </w:rPr>
        <w:t xml:space="preserve">, </w:t>
      </w:r>
      <w:r w:rsidRPr="00DD79DE">
        <w:rPr>
          <w:rFonts w:ascii="Times New Roman" w:hAnsi="Times New Roman" w:cs="Times New Roman"/>
          <w:sz w:val="28"/>
          <w:szCs w:val="28"/>
        </w:rPr>
        <w:t>доложил</w:t>
      </w:r>
      <w:r w:rsidR="00CF0EA0">
        <w:rPr>
          <w:rFonts w:ascii="Times New Roman" w:hAnsi="Times New Roman" w:cs="Times New Roman"/>
          <w:sz w:val="28"/>
          <w:szCs w:val="28"/>
        </w:rPr>
        <w:t xml:space="preserve"> </w:t>
      </w:r>
      <w:r w:rsidRPr="00DD79DE">
        <w:rPr>
          <w:rFonts w:ascii="Times New Roman" w:hAnsi="Times New Roman" w:cs="Times New Roman"/>
          <w:sz w:val="28"/>
          <w:szCs w:val="28"/>
        </w:rPr>
        <w:t>о типовых видах  нарушений  в сфере законодательства Российской Федерации о контрактной системе,</w:t>
      </w:r>
      <w:r w:rsidR="00CF0EA0">
        <w:rPr>
          <w:rFonts w:ascii="Times New Roman" w:hAnsi="Times New Roman" w:cs="Times New Roman"/>
          <w:sz w:val="28"/>
          <w:szCs w:val="28"/>
        </w:rPr>
        <w:t xml:space="preserve"> </w:t>
      </w:r>
      <w:r w:rsidRPr="00DD79DE">
        <w:rPr>
          <w:rFonts w:ascii="Times New Roman" w:hAnsi="Times New Roman" w:cs="Times New Roman"/>
          <w:sz w:val="28"/>
          <w:szCs w:val="28"/>
        </w:rPr>
        <w:t>о нарушениях органами исполнительной власти, органами местного самоуправления, хозяйствующими субъектами антимонопольного законодательства, а также о типовых видах нарушений законодательства о рекламе.</w:t>
      </w:r>
      <w:proofErr w:type="gramEnd"/>
    </w:p>
    <w:p w:rsidR="00DD79DE" w:rsidRDefault="00DD79DE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0EA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DD79DE">
        <w:rPr>
          <w:rFonts w:ascii="Times New Roman" w:hAnsi="Times New Roman" w:cs="Times New Roman"/>
          <w:sz w:val="28"/>
          <w:szCs w:val="28"/>
        </w:rPr>
        <w:t>антимонопольного органа ответили на вопросы, поступившие до начала публичных обсуждений, а также в процессе проведения публичных обсуждений.</w:t>
      </w:r>
    </w:p>
    <w:p w:rsidR="00DD79DE" w:rsidRPr="00DD79DE" w:rsidRDefault="00DD79DE" w:rsidP="000028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DE">
        <w:rPr>
          <w:rFonts w:ascii="Times New Roman" w:hAnsi="Times New Roman" w:cs="Times New Roman"/>
          <w:sz w:val="28"/>
          <w:szCs w:val="28"/>
        </w:rPr>
        <w:t xml:space="preserve">Публичное обсуждение записывалось в </w:t>
      </w:r>
      <w:proofErr w:type="gramStart"/>
      <w:r w:rsidRPr="00DD79DE">
        <w:rPr>
          <w:rFonts w:ascii="Times New Roman" w:hAnsi="Times New Roman" w:cs="Times New Roman"/>
          <w:sz w:val="28"/>
          <w:szCs w:val="28"/>
        </w:rPr>
        <w:t>видео-режиме</w:t>
      </w:r>
      <w:proofErr w:type="gramEnd"/>
      <w:r w:rsidRPr="00DD79DE">
        <w:rPr>
          <w:rFonts w:ascii="Times New Roman" w:hAnsi="Times New Roman" w:cs="Times New Roman"/>
          <w:sz w:val="28"/>
          <w:szCs w:val="28"/>
        </w:rPr>
        <w:t>.</w:t>
      </w:r>
    </w:p>
    <w:p w:rsidR="000028C9" w:rsidRDefault="00DD79DE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8C9">
        <w:rPr>
          <w:rFonts w:ascii="Times New Roman" w:hAnsi="Times New Roman" w:cs="Times New Roman"/>
          <w:sz w:val="28"/>
          <w:szCs w:val="28"/>
        </w:rPr>
        <w:tab/>
      </w:r>
      <w:r w:rsidRPr="00DD79DE">
        <w:rPr>
          <w:rFonts w:ascii="Times New Roman" w:hAnsi="Times New Roman" w:cs="Times New Roman"/>
          <w:sz w:val="28"/>
          <w:szCs w:val="28"/>
        </w:rPr>
        <w:t xml:space="preserve">По итогам публичных обсуждений присутствующие заполнили анкеты.    Ответы на вопросы, изложенные в анкетах, будут размещены на официальном сайте </w:t>
      </w:r>
      <w:proofErr w:type="gramStart"/>
      <w:r w:rsidRPr="00DD79DE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DD79D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hyperlink r:id="rId5" w:history="1">
        <w:r w:rsidR="005D1205" w:rsidRPr="00683187">
          <w:rPr>
            <w:rStyle w:val="a3"/>
            <w:rFonts w:ascii="Times New Roman" w:hAnsi="Times New Roman" w:cs="Times New Roman"/>
            <w:sz w:val="28"/>
            <w:szCs w:val="28"/>
          </w:rPr>
          <w:t>http://bryansk.fas.gov.ru</w:t>
        </w:r>
      </w:hyperlink>
      <w:r w:rsidRPr="00DD79DE">
        <w:rPr>
          <w:rFonts w:ascii="Times New Roman" w:hAnsi="Times New Roman" w:cs="Times New Roman"/>
          <w:sz w:val="28"/>
          <w:szCs w:val="28"/>
        </w:rPr>
        <w:t>.</w:t>
      </w:r>
    </w:p>
    <w:p w:rsidR="00720D7C" w:rsidRDefault="00720D7C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D7C" w:rsidRDefault="00720D7C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9C0" w:rsidRDefault="007A59C0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</w:t>
      </w:r>
      <w:r w:rsidR="000028C9">
        <w:rPr>
          <w:rFonts w:ascii="Times New Roman" w:hAnsi="Times New Roman" w:cs="Times New Roman"/>
          <w:sz w:val="28"/>
          <w:szCs w:val="28"/>
        </w:rPr>
        <w:t>Е. Ф. Ицкова</w:t>
      </w:r>
    </w:p>
    <w:p w:rsidR="005D1205" w:rsidRDefault="005D1205" w:rsidP="00DD79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DE"/>
    <w:rsid w:val="000028C9"/>
    <w:rsid w:val="00045A73"/>
    <w:rsid w:val="000D0184"/>
    <w:rsid w:val="0012007D"/>
    <w:rsid w:val="005D1205"/>
    <w:rsid w:val="006E0EAA"/>
    <w:rsid w:val="00720D7C"/>
    <w:rsid w:val="00760845"/>
    <w:rsid w:val="007A59C0"/>
    <w:rsid w:val="00805D25"/>
    <w:rsid w:val="009D6213"/>
    <w:rsid w:val="00CF0EA0"/>
    <w:rsid w:val="00D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yansk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Елена Федоровна Ицкова</cp:lastModifiedBy>
  <cp:revision>12</cp:revision>
  <cp:lastPrinted>2019-05-16T08:10:00Z</cp:lastPrinted>
  <dcterms:created xsi:type="dcterms:W3CDTF">2018-09-12T11:05:00Z</dcterms:created>
  <dcterms:modified xsi:type="dcterms:W3CDTF">2019-05-16T08:15:00Z</dcterms:modified>
</cp:coreProperties>
</file>